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:lang w:eastAsia="zh-CN"/>
        </w:rPr>
        <w:t>第七批全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民族团结进步示范区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示范单位公示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名单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（共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30家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长春市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1.长春市朝阳区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2.长春市宽城区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3.长春市九台区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4.长春市南关区回族小学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5.长春市二道区东盛街道亚泰社区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吉林市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1.吉林市朝鲜族实验小学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2.吉林毓文中学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四平市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1.伊通县伊通镇满族中心小学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2.四平市铁西区地直街道桥西社区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辽源市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1.辽源市西安区东山街道裕明社区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2.东丰县三合满族朝鲜族乡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通化市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1.集安市公安局凉水边境派出所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2.通化市二道江区桃园街道东江社区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白山市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1.白山市政务大厅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2.白山市浑江区河口街道河口社区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3.临江市兴隆街道文成社区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4.抚松县抚松镇中心街村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5.长白县金华乡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松原市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1.扶余市三骏满族蒙古族锡伯族乡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2.吉林查干湖渔业有限公司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白城市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1.镇赉县莫莫格蒙古族乡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2.通榆县向海蒙古族乡回民村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延边朝鲜族自治州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1.延吉市中央小学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2.珲春市税务局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3.图们市向上街道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4.龙井市智新镇明东村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5.和龙市民惠街道爱民社区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6.安图县石门镇镜城村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长白山管委会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1.吉林省长白山保护开发区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" w:eastAsia="zh-CN"/>
        </w:rPr>
        <w:t>白山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梅河口市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1.梅河口市原香墅党群服务站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0YTFkZGZmMDk2M2Y2NDc2YzY0MGZkODI0ZWFiMzAifQ=="/>
  </w:docVars>
  <w:rsids>
    <w:rsidRoot w:val="36A3793D"/>
    <w:rsid w:val="36A3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</w:style>
  <w:style w:type="paragraph" w:customStyle="1" w:styleId="3">
    <w:name w:val="正文 New New New New New New New New New New New New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4"/>
    <w:unhideWhenUsed/>
    <w:qFormat/>
    <w:uiPriority w:val="99"/>
    <w:pPr>
      <w:spacing w:before="100" w:beforeLines="0" w:beforeAutospacing="1" w:after="100" w:afterLines="0" w:afterAutospacing="1"/>
      <w:ind w:left="-133" w:leftChars="-133" w:firstLine="420" w:firstLineChars="200"/>
    </w:pPr>
    <w:rPr>
      <w:rFonts w:ascii="宋体" w:hAnsi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440</Characters>
  <Lines>0</Lines>
  <Paragraphs>0</Paragraphs>
  <TotalTime>16</TotalTime>
  <ScaleCrop>false</ScaleCrop>
  <LinksUpToDate>false</LinksUpToDate>
  <CharactersWithSpaces>440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2022-05-19T03:05:00Z</dcterms:created>
  <dc:creator>lenovo</dc:creator>
  <cp:lastModifiedBy>lenovo</cp:lastModifiedBy>
  <dcterms:modified xsi:type="dcterms:W3CDTF">2022-05-19T03:22:01Z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95C27EC4618E4499B180235D0492C594</vt:lpwstr>
  </property>
</Properties>
</file>